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DD7A6C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DD7A6C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5125EFB9" w14:textId="316246CA" w:rsidR="00C36E47" w:rsidRPr="00C36E47" w:rsidRDefault="00C36E47" w:rsidP="00C36E47">
      <w:pPr>
        <w:spacing w:after="120" w:line="264" w:lineRule="auto"/>
        <w:jc w:val="both"/>
        <w:rPr>
          <w:rFonts w:eastAsia="Verdana" w:cs="Times New Roman"/>
          <w:b/>
          <w:bCs/>
          <w:sz w:val="18"/>
          <w:szCs w:val="18"/>
        </w:rPr>
      </w:pPr>
      <w:r w:rsidRPr="00C36E47">
        <w:rPr>
          <w:rFonts w:eastAsia="Verdana" w:cs="Times New Roman"/>
          <w:b/>
          <w:bCs/>
          <w:sz w:val="18"/>
          <w:szCs w:val="18"/>
        </w:rPr>
        <w:t xml:space="preserve">Účastník: </w:t>
      </w:r>
    </w:p>
    <w:p w14:paraId="0403A42A" w14:textId="4111563B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ABD900A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54B8C9F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E5EAA6B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40BCB20C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220754D9" w:rsidR="00385E2B" w:rsidRPr="00385E2B" w:rsidRDefault="00C36E47" w:rsidP="00C36E47">
      <w:pPr>
        <w:spacing w:after="0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6480D72" w14:textId="617EE1D1" w:rsidR="00DD7A6C" w:rsidRDefault="00385E2B" w:rsidP="00DD7A6C">
      <w:pPr>
        <w:spacing w:before="240" w:line="240" w:lineRule="exact"/>
        <w:jc w:val="both"/>
        <w:rPr>
          <w:rFonts w:eastAsiaTheme="majorEastAsia" w:cs="Times New Roman"/>
          <w:sz w:val="18"/>
          <w:szCs w:val="18"/>
          <w:vertAlign w:val="superscript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C36E47">
        <w:rPr>
          <w:sz w:val="18"/>
          <w:szCs w:val="18"/>
        </w:rPr>
        <w:t>v</w:t>
      </w:r>
      <w:r w:rsidR="00F14574">
        <w:rPr>
          <w:sz w:val="18"/>
          <w:szCs w:val="18"/>
        </w:rPr>
        <w:t>e výběrovém</w:t>
      </w:r>
      <w:r w:rsidR="00C36E47">
        <w:rPr>
          <w:sz w:val="18"/>
          <w:szCs w:val="18"/>
        </w:rPr>
        <w:t xml:space="preserve"> řízení na uzavření Rámcové dohody</w:t>
      </w:r>
      <w:r w:rsidR="00C36E47"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r w:rsidR="004723BB" w:rsidRPr="00A517E7">
        <w:rPr>
          <w:b/>
          <w:sz w:val="18"/>
          <w:szCs w:val="18"/>
        </w:rPr>
        <w:t>„</w:t>
      </w:r>
      <w:bookmarkStart w:id="0" w:name="_Hlk179022273"/>
      <w:r w:rsidR="004723BB" w:rsidRPr="006F41FB">
        <w:rPr>
          <w:b/>
          <w:sz w:val="18"/>
          <w:szCs w:val="18"/>
        </w:rPr>
        <w:t>Údržba, opravy a odstraňování závad u SPS v obvodu OŘ OVA 2024 - provozní pozemní objekty rok 2024-2025</w:t>
      </w:r>
      <w:bookmarkEnd w:id="0"/>
      <w:r w:rsidR="004723BB" w:rsidRPr="00A517E7">
        <w:rPr>
          <w:b/>
          <w:sz w:val="18"/>
          <w:szCs w:val="18"/>
        </w:rPr>
        <w:t>“</w:t>
      </w:r>
      <w:r w:rsidR="004723BB" w:rsidRPr="003A4B47">
        <w:rPr>
          <w:sz w:val="18"/>
          <w:szCs w:val="18"/>
        </w:rPr>
        <w:t xml:space="preserve"> č.j. </w:t>
      </w:r>
      <w:r w:rsidR="004723BB" w:rsidRPr="006F41FB">
        <w:rPr>
          <w:sz w:val="18"/>
          <w:szCs w:val="18"/>
        </w:rPr>
        <w:t>39976/2024-SŽ-OŘ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 xml:space="preserve">(č.j. dokumentu </w:t>
      </w:r>
      <w:r w:rsidR="00F14574">
        <w:rPr>
          <w:rFonts w:eastAsia="Calibri"/>
          <w:sz w:val="18"/>
          <w:szCs w:val="18"/>
        </w:rPr>
        <w:t>Výzvy k podání nabídky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DD7A6C">
        <w:rPr>
          <w:rFonts w:eastAsia="Times New Roman" w:cs="Times New Roman"/>
          <w:b/>
          <w:i/>
          <w:sz w:val="18"/>
          <w:szCs w:val="18"/>
          <w:lang w:eastAsia="cs-CZ"/>
        </w:rPr>
        <w:t>Zadávací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</w:t>
      </w:r>
      <w:r w:rsidR="00F604C4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DD7A6C">
        <w:rPr>
          <w:rFonts w:eastAsia="Times New Roman" w:cs="Times New Roman"/>
          <w:sz w:val="18"/>
          <w:szCs w:val="18"/>
          <w:lang w:eastAsia="cs-CZ"/>
        </w:rPr>
        <w:t xml:space="preserve">část </w:t>
      </w:r>
      <w:r w:rsidR="00F14574">
        <w:rPr>
          <w:rFonts w:eastAsia="Times New Roman" w:cs="Times New Roman"/>
          <w:sz w:val="18"/>
          <w:szCs w:val="18"/>
          <w:lang w:eastAsia="cs-CZ"/>
        </w:rPr>
        <w:t>výběrového</w:t>
      </w:r>
      <w:r w:rsidR="00DD7A6C" w:rsidRPr="00DD7A6C">
        <w:rPr>
          <w:rFonts w:eastAsia="Times New Roman" w:cs="Times New Roman"/>
          <w:sz w:val="18"/>
          <w:szCs w:val="18"/>
          <w:lang w:eastAsia="cs-CZ"/>
        </w:rPr>
        <w:t xml:space="preserve"> řízení</w:t>
      </w:r>
      <w:r w:rsidR="00DD7A6C" w:rsidRPr="00DD7A6C">
        <w:rPr>
          <w:rFonts w:eastAsiaTheme="majorEastAsia" w:cs="Times New Roman"/>
          <w:sz w:val="18"/>
          <w:szCs w:val="18"/>
          <w:vertAlign w:val="superscript"/>
          <w:lang w:eastAsia="cs-CZ"/>
        </w:rPr>
        <w:t xml:space="preserve"> </w:t>
      </w:r>
      <w:r w:rsidR="00DD7A6C" w:rsidRPr="00DD7A6C">
        <w:rPr>
          <w:rFonts w:eastAsiaTheme="majorEastAsia" w:cs="Times New Roman"/>
          <w:sz w:val="18"/>
          <w:szCs w:val="18"/>
          <w:vertAlign w:val="superscript"/>
          <w:lang w:eastAsia="cs-CZ"/>
        </w:rPr>
        <w:footnoteReference w:id="2"/>
      </w:r>
    </w:p>
    <w:bookmarkStart w:id="1" w:name="Zaškrtávací1"/>
    <w:p w14:paraId="09EAB592" w14:textId="442A8F12" w:rsidR="00F604C4" w:rsidRPr="00F604C4" w:rsidRDefault="00F604C4" w:rsidP="00F604C4">
      <w:pPr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F604C4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604C4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F14574">
        <w:rPr>
          <w:rFonts w:eastAsia="Times New Roman" w:cs="Times New Roman"/>
          <w:sz w:val="18"/>
          <w:szCs w:val="18"/>
          <w:lang w:eastAsia="cs-CZ"/>
        </w:rPr>
      </w:r>
      <w:r w:rsidR="00F14574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F604C4">
        <w:rPr>
          <w:rFonts w:eastAsia="Times New Roman" w:cs="Times New Roman"/>
          <w:sz w:val="18"/>
          <w:szCs w:val="18"/>
          <w:lang w:eastAsia="cs-CZ"/>
        </w:rPr>
        <w:fldChar w:fldCharType="end"/>
      </w:r>
      <w:bookmarkEnd w:id="1"/>
      <w:r w:rsidRPr="00F604C4">
        <w:rPr>
          <w:rFonts w:eastAsia="Times New Roman" w:cs="Times New Roman"/>
          <w:sz w:val="18"/>
          <w:szCs w:val="18"/>
          <w:lang w:eastAsia="cs-CZ"/>
        </w:rPr>
        <w:tab/>
      </w:r>
      <w:r w:rsidR="004723BB" w:rsidRPr="004723BB">
        <w:rPr>
          <w:b/>
          <w:sz w:val="18"/>
          <w:szCs w:val="18"/>
        </w:rPr>
        <w:t>Údržba, opravy a odstraňování závad u SPS v obvodu OŘ OVA 2024 - provozní pozemní objekty rok 2024-2025</w:t>
      </w:r>
      <w:r w:rsidR="00253680" w:rsidRPr="001E62F6">
        <w:rPr>
          <w:b/>
          <w:sz w:val="18"/>
          <w:szCs w:val="18"/>
        </w:rPr>
        <w:t xml:space="preserve"> – oblast Ostrava</w:t>
      </w:r>
      <w:r w:rsidR="00253680" w:rsidRPr="00DB6897">
        <w:rPr>
          <w:b/>
          <w:sz w:val="18"/>
          <w:szCs w:val="18"/>
        </w:rPr>
        <w:t xml:space="preserve"> </w:t>
      </w:r>
      <w:r w:rsidR="00253680" w:rsidRPr="00A517E7">
        <w:rPr>
          <w:sz w:val="18"/>
          <w:szCs w:val="18"/>
        </w:rPr>
        <w:t>– označení části 63524</w:t>
      </w:r>
      <w:r w:rsidR="00253680">
        <w:rPr>
          <w:sz w:val="18"/>
          <w:szCs w:val="18"/>
        </w:rPr>
        <w:t>1</w:t>
      </w:r>
      <w:r w:rsidR="004723BB">
        <w:rPr>
          <w:sz w:val="18"/>
          <w:szCs w:val="18"/>
        </w:rPr>
        <w:t>81</w:t>
      </w:r>
    </w:p>
    <w:p w14:paraId="0C446939" w14:textId="10FEB409" w:rsidR="00F604C4" w:rsidRPr="00F604C4" w:rsidRDefault="00F604C4" w:rsidP="00F604C4">
      <w:pPr>
        <w:tabs>
          <w:tab w:val="num" w:pos="360"/>
        </w:tabs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F604C4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604C4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F14574">
        <w:rPr>
          <w:rFonts w:eastAsia="Times New Roman" w:cs="Times New Roman"/>
          <w:sz w:val="18"/>
          <w:szCs w:val="18"/>
          <w:lang w:eastAsia="cs-CZ"/>
        </w:rPr>
      </w:r>
      <w:r w:rsidR="00F14574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F604C4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F604C4">
        <w:rPr>
          <w:rFonts w:eastAsia="Times New Roman" w:cs="Times New Roman"/>
          <w:sz w:val="18"/>
          <w:szCs w:val="18"/>
          <w:lang w:eastAsia="cs-CZ"/>
        </w:rPr>
        <w:tab/>
      </w:r>
      <w:r w:rsidRPr="00F604C4">
        <w:rPr>
          <w:rFonts w:eastAsia="Times New Roman" w:cs="Times New Roman"/>
          <w:sz w:val="18"/>
          <w:szCs w:val="18"/>
          <w:lang w:eastAsia="cs-CZ"/>
        </w:rPr>
        <w:tab/>
      </w:r>
      <w:r w:rsidR="004723BB" w:rsidRPr="004723BB">
        <w:rPr>
          <w:b/>
          <w:sz w:val="18"/>
          <w:szCs w:val="18"/>
        </w:rPr>
        <w:t>Údržba, opravy a odstraňování závad u SPS v obvodu OŘ OVA 2024 - provozní pozemní objekty rok 2024-2025</w:t>
      </w:r>
      <w:r w:rsidR="00253680" w:rsidRPr="001E62F6">
        <w:rPr>
          <w:b/>
          <w:sz w:val="18"/>
          <w:szCs w:val="18"/>
        </w:rPr>
        <w:t xml:space="preserve"> – oblast Olomouc</w:t>
      </w:r>
      <w:r w:rsidR="00253680" w:rsidRPr="00DB6897">
        <w:rPr>
          <w:b/>
          <w:sz w:val="18"/>
          <w:szCs w:val="18"/>
        </w:rPr>
        <w:t xml:space="preserve"> </w:t>
      </w:r>
      <w:r w:rsidR="00253680" w:rsidRPr="00A517E7">
        <w:rPr>
          <w:sz w:val="18"/>
          <w:szCs w:val="18"/>
        </w:rPr>
        <w:t>– označení části 63524</w:t>
      </w:r>
      <w:r w:rsidR="00253680">
        <w:rPr>
          <w:sz w:val="18"/>
          <w:szCs w:val="18"/>
        </w:rPr>
        <w:t>1</w:t>
      </w:r>
      <w:r w:rsidR="004723BB">
        <w:rPr>
          <w:sz w:val="18"/>
          <w:szCs w:val="18"/>
        </w:rPr>
        <w:t>82</w:t>
      </w:r>
      <w:r w:rsidRPr="00F604C4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p w14:paraId="5BD13018" w14:textId="7B7B92B1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1C9211A9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DD7A6C">
        <w:rPr>
          <w:rFonts w:eastAsia="Times New Roman" w:cs="Times New Roman"/>
          <w:sz w:val="18"/>
          <w:szCs w:val="18"/>
          <w:lang w:eastAsia="cs-CZ"/>
        </w:rPr>
        <w:t> Zadávacím řízení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5E8F750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v </w:t>
      </w:r>
      <w:r w:rsidR="00DD7A6C">
        <w:rPr>
          <w:rFonts w:eastAsia="Times New Roman" w:cs="Times New Roman"/>
          <w:sz w:val="18"/>
          <w:szCs w:val="18"/>
          <w:lang w:eastAsia="cs-CZ"/>
        </w:rPr>
        <w:t>Zadávacím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497B8E4B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lastRenderedPageBreak/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e </w:t>
      </w:r>
      <w:r w:rsidR="00DD7A6C">
        <w:rPr>
          <w:rFonts w:eastAsia="Times New Roman" w:cs="Times New Roman"/>
          <w:sz w:val="18"/>
          <w:szCs w:val="18"/>
          <w:lang w:eastAsia="cs-CZ"/>
        </w:rPr>
        <w:t>Zadávacím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DD7A6C">
        <w:rPr>
          <w:rFonts w:eastAsia="Calibri" w:cs="Times New Roman"/>
          <w:sz w:val="18"/>
          <w:szCs w:val="18"/>
        </w:rPr>
        <w:t>Zadávacího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47608D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A3B70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A3B70">
      <w:rPr>
        <w:rFonts w:eastAsia="Verdana"/>
        <w:b/>
        <w:noProof/>
        <w:color w:val="FF5200"/>
        <w:sz w:val="14"/>
        <w:szCs w:val="18"/>
      </w:rPr>
      <w:t>2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E4EBE2F" w14:textId="77777777" w:rsidR="00C36E47" w:rsidRPr="00C36E47" w:rsidRDefault="00C36E47" w:rsidP="00C36E47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C36E47">
        <w:rPr>
          <w:rFonts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2ECE7B8F" w14:textId="77777777" w:rsidR="00DD7A6C" w:rsidRPr="00C36E47" w:rsidRDefault="00DD7A6C" w:rsidP="00DD7A6C">
      <w:pPr>
        <w:pStyle w:val="Textpoznpodarou"/>
        <w:rPr>
          <w:sz w:val="14"/>
          <w:szCs w:val="14"/>
        </w:rPr>
      </w:pPr>
      <w:r w:rsidRPr="00C36E47">
        <w:rPr>
          <w:rStyle w:val="Znakapoznpodarou"/>
          <w:sz w:val="14"/>
          <w:szCs w:val="14"/>
        </w:rPr>
        <w:footnoteRef/>
      </w:r>
      <w:r w:rsidRPr="00C36E47">
        <w:rPr>
          <w:sz w:val="14"/>
          <w:szCs w:val="14"/>
        </w:rPr>
        <w:t xml:space="preserve"> Účastník zaškrtne nabízená pole těch částí zadávacího řízení, pro něž podává nabídku.</w:t>
      </w:r>
    </w:p>
    <w:p w14:paraId="4266E807" w14:textId="07ECC5E1" w:rsidR="00DD7A6C" w:rsidRPr="00C36E47" w:rsidRDefault="00DD7A6C" w:rsidP="00DD7A6C">
      <w:pPr>
        <w:pStyle w:val="Textpoznpodarou"/>
        <w:jc w:val="both"/>
        <w:rPr>
          <w:sz w:val="14"/>
          <w:szCs w:val="14"/>
        </w:rPr>
      </w:pPr>
      <w:r w:rsidRPr="00C36E47">
        <w:rPr>
          <w:sz w:val="14"/>
          <w:szCs w:val="14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0D44E12E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DD7A6C">
      <w:rPr>
        <w:rFonts w:eastAsia="Calibri" w:cstheme="minorHAnsi"/>
        <w:sz w:val="18"/>
        <w:szCs w:val="18"/>
      </w:rPr>
      <w:t xml:space="preserve">4 </w:t>
    </w:r>
    <w:r w:rsidR="00F14574">
      <w:rPr>
        <w:rFonts w:eastAsia="Calibri"/>
        <w:sz w:val="18"/>
        <w:szCs w:val="18"/>
      </w:rPr>
      <w:t>Výzvy k podání nabídky</w:t>
    </w:r>
    <w:r w:rsidRPr="009618D3">
      <w:rPr>
        <w:rFonts w:eastAsia="Calibri" w:cstheme="minorHAnsi"/>
        <w:sz w:val="18"/>
        <w:szCs w:val="18"/>
      </w:rPr>
      <w:t>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388015">
    <w:abstractNumId w:val="0"/>
  </w:num>
  <w:num w:numId="2" w16cid:durableId="4287438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464BB"/>
    <w:rsid w:val="000E5418"/>
    <w:rsid w:val="00127826"/>
    <w:rsid w:val="00253680"/>
    <w:rsid w:val="00297E24"/>
    <w:rsid w:val="003727EC"/>
    <w:rsid w:val="00385E2B"/>
    <w:rsid w:val="003C089A"/>
    <w:rsid w:val="003E5D69"/>
    <w:rsid w:val="004306D4"/>
    <w:rsid w:val="004723BB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36E47"/>
    <w:rsid w:val="00C66BEE"/>
    <w:rsid w:val="00C84D70"/>
    <w:rsid w:val="00CA3B70"/>
    <w:rsid w:val="00CF5F4D"/>
    <w:rsid w:val="00DD7A6C"/>
    <w:rsid w:val="00DF6C79"/>
    <w:rsid w:val="00F14574"/>
    <w:rsid w:val="00F604C4"/>
    <w:rsid w:val="00F6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character" w:styleId="Zstupntext">
    <w:name w:val="Placeholder Text"/>
    <w:basedOn w:val="Standardnpsmoodstavce"/>
    <w:uiPriority w:val="99"/>
    <w:semiHidden/>
    <w:rsid w:val="00CA3B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501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26</cp:revision>
  <dcterms:created xsi:type="dcterms:W3CDTF">2022-04-17T17:33:00Z</dcterms:created>
  <dcterms:modified xsi:type="dcterms:W3CDTF">2024-10-17T09:35:00Z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